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プライバシーポリシー</w:t>
      </w:r>
    </w:p>
    <w:p>
      <w:pPr>
        <w:pStyle w:val="Subtitle"/>
        <w:jc w:val="center"/>
      </w:pPr>
      <w:r>
        <w:t>SORA GOLF 24</w:t>
      </w:r>
    </w:p>
    <w:p>
      <w:pPr>
        <w:keepLines/>
      </w:pPr>
      <w:r>
        <w:t>株式会社勇建（以下「当社」といいます。）は、当社が運営する「SORA GOLF 24」（以下「本施設」といいます。）におけるお客様の個人情報の取扱いについて、以下のとおりプライバシーポリシー（以下「本ポリシー」といいます。）を定めます。</w:t>
      </w:r>
    </w:p>
    <w:p>
      <w:pPr>
        <w:pStyle w:val="Heading1"/>
      </w:pPr>
      <w:r>
        <w:t>（個人情報の取得）</w:t>
      </w:r>
    </w:p>
    <w:p>
      <w:pPr>
        <w:keepLines/>
      </w:pPr>
      <w:r>
        <w:t>当社は、適法かつ公正な手段によって個人情報を取得します。</w:t>
      </w:r>
    </w:p>
    <w:p>
      <w:pPr>
        <w:keepLines/>
      </w:pPr>
      <w:r>
        <w:t>当社が取得する個人情報には、氏名、住所、電話番号、メールアドレス、生年月日、性別、決済に関する情報、会員登録情報、施設の予約・利用履歴、入退館履歴、本施設の各個室内および駐車場に設置した防犯カメラにより撮影・記録された映像、お問い合わせ内容等が含まれます。</w:t>
      </w:r>
    </w:p>
    <w:p>
      <w:pPr>
        <w:pStyle w:val="Heading1"/>
      </w:pPr>
      <w:r>
        <w:t>第1条（個人情報の利用目的）</w:t>
      </w:r>
    </w:p>
    <w:p>
      <w:pPr>
        <w:keepLines/>
      </w:pPr>
      <w:r>
        <w:t>当社は、取得した個人情報を以下の目的の範囲内で利用いたします。</w:t>
      </w:r>
    </w:p>
    <w:p>
      <w:pPr>
        <w:keepLines/>
        <w:spacing w:after="60"/>
        <w:ind w:left="425" w:hanging="425"/>
      </w:pPr>
      <w:r>
        <w:t>（1）本施設の会員登録、会員管理、予約管理、入退館管理およびサービス提供のため</w:t>
      </w:r>
    </w:p>
    <w:p>
      <w:pPr>
        <w:keepLines/>
        <w:spacing w:after="60"/>
        <w:ind w:left="425" w:hanging="425"/>
      </w:pPr>
      <w:r>
        <w:t>（2）施設利用料金、月会費、年会費その他の料金の決済、請求、返金等の対応のため</w:t>
      </w:r>
    </w:p>
    <w:p>
      <w:pPr>
        <w:keepLines/>
        <w:spacing w:after="60"/>
        <w:ind w:left="425" w:hanging="425"/>
      </w:pPr>
      <w:r>
        <w:t>（3）本施設の運営に関するご案内、お問い合わせへの対応および緊急時のご連絡のため</w:t>
      </w:r>
    </w:p>
    <w:p>
      <w:pPr>
        <w:keepLines/>
        <w:spacing w:after="60"/>
        <w:ind w:left="425" w:hanging="425"/>
      </w:pPr>
      <w:r>
        <w:t>（4）本施設の利用状況の確認、設備の維持管理および安全確保のため</w:t>
      </w:r>
    </w:p>
    <w:p>
      <w:pPr>
        <w:keepLines/>
        <w:spacing w:after="60"/>
        <w:ind w:left="425" w:hanging="425"/>
      </w:pPr>
      <w:r>
        <w:t>（5）防犯カメラによる各個室内および駐車場の安全管理、防犯、事故・トラブルの防止および発生時の事実確認、設備の破損・不正利用等への対応のため</w:t>
      </w:r>
    </w:p>
    <w:p>
      <w:pPr>
        <w:keepLines/>
        <w:spacing w:after="60"/>
        <w:ind w:left="425" w:hanging="425"/>
      </w:pPr>
      <w:r>
        <w:t>（6）当社の利用規約、ポリシー等に違反する行為への対応のため</w:t>
      </w:r>
    </w:p>
    <w:p>
      <w:pPr>
        <w:keepLines/>
        <w:spacing w:after="60"/>
        <w:ind w:left="425" w:hanging="425"/>
      </w:pPr>
      <w:r>
        <w:t>（7）当社または提携先の商品、サービス、キャンペーン等のご案内（電子メールの送付等を含む）のため</w:t>
      </w:r>
    </w:p>
    <w:p>
      <w:pPr>
        <w:keepLines/>
        <w:spacing w:after="60"/>
        <w:ind w:left="425" w:hanging="425"/>
      </w:pPr>
      <w:r>
        <w:t>（8）サービスの改善、新サービスの開発、およびマーケティングデータの調査・分析のため</w:t>
      </w:r>
    </w:p>
    <w:p>
      <w:pPr>
        <w:keepLines/>
        <w:spacing w:after="60"/>
        <w:ind w:left="425" w:hanging="425"/>
      </w:pPr>
      <w:r>
        <w:t>（9）その他、上記の利用目的に付随する目的のため</w:t>
      </w:r>
    </w:p>
    <w:p>
      <w:pPr>
        <w:pStyle w:val="Heading1"/>
      </w:pPr>
      <w:r>
        <w:t>第2条（個人情報の第三者提供）</w:t>
      </w:r>
    </w:p>
    <w:p>
      <w:pPr>
        <w:keepLines/>
      </w:pPr>
      <w:r>
        <w:t>当社は、次に掲げる場合を除き、あらかじめお客様の同意を得ることなく、第三者に個人情報を提供いたしません。</w:t>
      </w:r>
    </w:p>
    <w:p>
      <w:pPr>
        <w:keepLines/>
        <w:spacing w:after="60"/>
        <w:ind w:left="425" w:hanging="425"/>
      </w:pPr>
      <w:r>
        <w:t>（1）法令に基づく場合</w:t>
      </w:r>
    </w:p>
    <w:p>
      <w:pPr>
        <w:keepLines/>
        <w:spacing w:after="60"/>
        <w:ind w:left="425" w:hanging="425"/>
      </w:pPr>
      <w:r>
        <w:t>（2）人の生命、身体または財産の保護のために必要がある場合であって、お客様の同意を得ることが困難であるとき</w:t>
      </w:r>
    </w:p>
    <w:p>
      <w:pPr>
        <w:keepLines/>
        <w:spacing w:after="60"/>
        <w:ind w:left="425" w:hanging="425"/>
      </w:pPr>
      <w:r>
        <w:t>（3）公衆衛生の向上または児童の健全な育成の推進のために特に必要がある場合であって、お客様の同意を得ることが困難であるとき</w:t>
      </w:r>
    </w:p>
    <w:p>
      <w:pPr>
        <w:keepLines/>
        <w:spacing w:after="60"/>
        <w:ind w:left="425" w:hanging="425"/>
      </w:pPr>
      <w:r>
        <w:t>（4）国の機関もしくは地方公共団体またはその委託を受けた者が法令の定める事務を遂行することに対して協力する必要がある場合であって、お客様の同意を得ることにより当該事務の遂行に支障を及ぼすおそれがあるとき</w:t>
      </w:r>
    </w:p>
    <w:p>
      <w:pPr>
        <w:pStyle w:val="Heading1"/>
      </w:pPr>
      <w:r>
        <w:t>第3条（個人情報の外部委託）</w:t>
      </w:r>
    </w:p>
    <w:p>
      <w:pPr>
        <w:keepLines/>
      </w:pPr>
      <w:r>
        <w:t>当社は、利用目的の達成に必要な範囲内において、個人情報の取扱いの全部または一部を外部（当社の利用する会員管理・予約・決済等のクラウドシステム提供事業者を含みます）に委託する場合があります。この場合、当社は、委託先において個人情報の安全管理が図られるよう、必要かつ適切な監督を行います。また、委託先がその業務の一部をさらに再委託する場合においても、適正な取扱いがなされるよう監督いたします。</w:t>
      </w:r>
    </w:p>
    <w:p>
      <w:pPr>
        <w:pStyle w:val="Heading1"/>
      </w:pPr>
      <w:r>
        <w:t>第4条（統計データの作成および利用）</w:t>
      </w:r>
    </w:p>
    <w:p>
      <w:pPr>
        <w:keepLines/>
      </w:pPr>
      <w:r>
        <w:t>当社は、取得した個人情報をもとに、特定の個人を識別できないように加工した統計データを作成することがあります。当該統計データについては、当社および当社の委託先（クラウドシステム提供事業者等）において、サービスの提供・改善、新サービスの開発、およびマーケティング等の目的で利用、分析、公表等を行うことができるものとします。</w:t>
      </w:r>
    </w:p>
    <w:p>
      <w:pPr>
        <w:keepLines/>
      </w:pPr>
      <w:r>
        <w:t>ただし、防犯カメラの映像については、第5条の2に定める目的の範囲内で取り扱います。</w:t>
      </w:r>
    </w:p>
    <w:p>
      <w:pPr>
        <w:pStyle w:val="Heading1"/>
      </w:pPr>
      <w:r>
        <w:t>第5条（安全管理措置）</w:t>
      </w:r>
    </w:p>
    <w:p>
      <w:pPr>
        <w:keepLines/>
      </w:pPr>
      <w:r>
        <w:t>当社は、取扱う個人情報の漏洩、滅失または毀損の防止その他の個人情報の安全管理のために、必要かつ適切な措置を講じます。</w:t>
      </w:r>
    </w:p>
    <w:p>
      <w:pPr>
        <w:keepLines/>
      </w:pPr>
      <w:r>
        <w:t>安全管理措置の具体的な内容については、第8条のお問い合わせ窓口までお問い合わせください。</w:t>
      </w:r>
    </w:p>
    <w:p>
      <w:pPr>
        <w:pStyle w:val="Heading1"/>
      </w:pPr>
      <w:r>
        <w:t>第5条の2（防犯カメラによる撮影および映像の取扱い）</w:t>
      </w:r>
    </w:p>
    <w:p>
      <w:pPr>
        <w:keepLines/>
        <w:spacing w:after="100"/>
        <w:ind w:left="312" w:hanging="312"/>
      </w:pPr>
      <w:r>
        <w:t>1．当社は、本施設の各個室内（ROOM A・B・C）および駐車場に防犯カメラを設置し、映像を撮影・記録します。撮影対象には、会員のほか、同伴者その他の来訪者が含まれます。</w:t>
      </w:r>
    </w:p>
    <w:p>
      <w:pPr>
        <w:keepLines/>
        <w:spacing w:after="100"/>
        <w:ind w:left="312" w:hanging="312"/>
      </w:pPr>
      <w:r>
        <w:t>2．当社は、撮影・記録した映像を、防犯、安全管理、事故・トラブルの防止および発生時の事実確認、設備の破損、不正利用ならびに利用規約に違反する行為への対応のために利用します。</w:t>
      </w:r>
    </w:p>
    <w:p>
      <w:pPr>
        <w:keepLines/>
        <w:spacing w:after="100"/>
        <w:ind w:left="312" w:hanging="312"/>
      </w:pPr>
      <w:r>
        <w:t>3．当社は、映像の閲覧および取扱いを、前項の目的を達成するために業務上必要な権限を有する者に限定し、不正な閲覧、漏えい等を防止するため、適切に管理します。</w:t>
      </w:r>
    </w:p>
    <w:p>
      <w:pPr>
        <w:keepLines/>
        <w:spacing w:after="100"/>
        <w:ind w:left="312" w:hanging="312"/>
      </w:pPr>
      <w:r>
        <w:t>4．当社は、防犯カメラの映像を、防犯・安全管理等の利用目的に照らして必要な一定期間保存し、その後、上書きまたは消去します。ただし、事故・トラブルの調査、紛争への対応または法令上の義務の履行のために必要がある場合は、必要な範囲および期間に限り保存することがあります。</w:t>
      </w:r>
    </w:p>
    <w:p>
      <w:pPr>
        <w:keepLines/>
        <w:spacing w:after="100"/>
        <w:ind w:left="312" w:hanging="312"/>
      </w:pPr>
      <w:r>
        <w:t>5．映像の第三者提供および取扱いの委託については、第2条および第3条に従います。当社は、映像に記録されたご本人の同意なく、その映像を広告宣伝やSNS等への掲載に利用しません。</w:t>
      </w:r>
    </w:p>
    <w:p>
      <w:pPr>
        <w:pStyle w:val="Heading1"/>
      </w:pPr>
      <w:r>
        <w:t>第5条の3（退会後の個人情報の保管）</w:t>
      </w:r>
    </w:p>
    <w:p>
      <w:pPr>
        <w:keepLines/>
      </w:pPr>
      <w:r>
        <w:t>当社は、退会後も、料金の精算・返金、法令上の義務の履行、事故・トラブルへの対応等のため、必要な範囲および期間に限り個人情報を保管することがあります。利用する必要がなくなった個人データについては、遅滞なく消去するよう努めます。</w:t>
      </w:r>
    </w:p>
    <w:p>
      <w:pPr>
        <w:pStyle w:val="Heading1"/>
      </w:pPr>
      <w:r>
        <w:t>第6条（Cookie等の利用）</w:t>
      </w:r>
    </w:p>
    <w:p>
      <w:pPr>
        <w:keepLines/>
      </w:pPr>
      <w:r>
        <w:t>当社のウェブサイトでは、サービスの利便性向上や利用状況の解析のため、Cookie（クッキー）および類似技術を使用することがあります。お客様は、ブラウザの設定によりCookieを無効にすることができますが、その場合、サービスの一部がご利用いただけなくなることがあります。</w:t>
      </w:r>
    </w:p>
    <w:p>
      <w:pPr>
        <w:pStyle w:val="Heading1"/>
      </w:pPr>
      <w:r>
        <w:t>第7条（個人情報の開示・訂正・利用停止等）</w:t>
      </w:r>
    </w:p>
    <w:p>
      <w:pPr>
        <w:keepLines/>
        <w:spacing w:after="100"/>
        <w:ind w:left="312" w:hanging="312"/>
      </w:pPr>
      <w:r>
        <w:t>1．当社は、お客様から個人情報保護法の定めに基づき個人情報の開示を求められたときは、ご本人からのご請求であることを確認の上で、遅滞なく開示を行います（当該個人情報が存在しないときにはその旨を通知いたします）。ただし、個人情報保護法その他の法令により、当社が開示の義務を負わない場合は、この限りではありません。</w:t>
      </w:r>
    </w:p>
    <w:p>
      <w:pPr>
        <w:keepLines/>
        <w:spacing w:after="100"/>
        <w:ind w:left="312" w:hanging="312"/>
      </w:pPr>
      <w:r>
        <w:t>2．当社は、お客様から、個人情報が真実でないという理由によって内容の訂正を求められた場合、およびあらかじめ公表された利用目的の範囲を超えて取扱われているという理由または不正の手段により収集されたものであるという理由により利用の停止を求められた場合には、ご本人からのご請求であることを確認の上で遅滞なく必要な調査を行い、その結果に基づき個人情報の内容の訂正または利用停止等を行い、その旨をお客様に通知します。</w:t>
      </w:r>
    </w:p>
    <w:p>
      <w:pPr>
        <w:keepLines/>
        <w:spacing w:after="100"/>
        <w:ind w:left="312" w:hanging="312"/>
      </w:pPr>
      <w:r>
        <w:t>3．前各項に定めるほか、当社は、個人情報保護法その他の法令に基づく、保有個人データの利用目的の通知、訂正・追加・削除、利用停止・消去、第三者提供の停止および第三者提供記録の開示等のご請求について、ご本人または正当な代理人からのご請求であることを確認の上、法令に従って対応します。</w:t>
      </w:r>
    </w:p>
    <w:p>
      <w:pPr>
        <w:pStyle w:val="Heading1"/>
      </w:pPr>
      <w:r>
        <w:t>第8条（お問い合わせ窓口）</w:t>
      </w:r>
    </w:p>
    <w:p>
      <w:pPr>
        <w:keepLines/>
      </w:pPr>
      <w:r>
        <w:t>本ポリシーに関するお問い合わせ、個人情報の取扱いに関するご相談・苦情、または第7条に定める開示等のご請求につきましては、下記の窓口までお願いいたします。</w:t>
      </w:r>
    </w:p>
    <w:p>
      <w:pPr>
        <w:keepNext/>
        <w:spacing w:after="40"/>
      </w:pPr>
      <w:r>
        <w:t>運営事業者：株式会社勇建</w:t>
      </w:r>
    </w:p>
    <w:p>
      <w:pPr>
        <w:keepNext/>
        <w:spacing w:after="40"/>
      </w:pPr>
      <w:r>
        <w:t>所在地：北海道富良野市緑町10-25</w:t>
      </w:r>
    </w:p>
    <w:p>
      <w:pPr>
        <w:keepNext/>
        <w:spacing w:after="40"/>
      </w:pPr>
      <w:r>
        <w:t>代表者氏名：奥平 勇二</w:t>
      </w:r>
    </w:p>
    <w:p>
      <w:pPr>
        <w:keepNext/>
        <w:spacing w:after="40"/>
      </w:pPr>
      <w:r>
        <w:t>お問い合わせ窓口：SORA GOLF 24 個人情報問い合わせ窓口</w:t>
      </w:r>
    </w:p>
    <w:p>
      <w:pPr>
        <w:keepNext/>
        <w:spacing w:after="40"/>
      </w:pPr>
      <w:r>
        <w:t>電話番号：0167-22-5672</w:t>
      </w:r>
    </w:p>
    <w:p>
      <w:pPr>
        <w:spacing w:before="280"/>
        <w:jc w:val="right"/>
      </w:pPr>
      <w:r>
        <w:t>制定日：2026年10月19日</w:t>
      </w:r>
    </w:p>
    <w:sectPr w:rsidR="00FC693F" w:rsidRPr="0006063C" w:rsidSect="00034616">
      <w:headerReference w:type="default" r:id="rId9"/>
      <w:footerReference w:type="default" r:id="rId10"/>
      <w:pgSz w:w="11906" w:h="16838"/>
      <w:pgMar w:top="1134"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JP" w:hAnsi="Noto Sans CJK JP"/>
        <w:color w:val="555555"/>
        <w:sz w:val="16"/>
      </w:rPr>
      <w:fldChar w:fldCharType="begin"/>
      <w:instrText xml:space="preserve"> PAGE </w:instrText>
      <w:fldChar w:fldCharType="separate"/>
      <w:t>1</w:t>
      <w:fldChar w:fldCharType="end"/>
    </w:r>
    <w:r>
      <w:rPr>
        <w:rFonts w:ascii="Noto Sans CJK JP" w:hAnsi="Noto Sans CJK JP"/>
        <w:color w:val="555555"/>
        <w:sz w:val="16"/>
      </w:rPr>
      <w:t xml:space="preserve"> / </w:t>
    </w:r>
    <w:r>
      <w:rPr>
        <w:rFonts w:ascii="Noto Sans CJK JP" w:hAnsi="Noto Sans CJK JP"/>
        <w:color w:val="55555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Noto Sans CJK JP" w:hAnsi="Noto Sans CJK JP" w:eastAsia="Noto Sans CJK JP"/>
        <w:color w:val="555555"/>
        <w:sz w:val="16"/>
      </w:rPr>
      <w:t>SORA GOLF 24  |  プライバシーポリシー</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snapToGrid w:val="0"/>
    </w:pPr>
    <w:rPr>
      <w:rFonts w:ascii="Noto Serif CJK JP" w:hAnsi="Noto Serif CJK JP" w:eastAsia="Noto Serif CJK JP" w:cs="Noto Serif CJK JP"/>
      <w:b w:val="0"/>
      <w:color w:val="202020"/>
      <w:sz w:val="21"/>
      <w:lang w:val="ja-JP" w:eastAsia="ja-JP"/>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340" w:lineRule="exact"/>
      <w:outlineLvl w:val="0"/>
      <w:snapToGrid w:val="0"/>
    </w:pPr>
    <w:rPr>
      <w:rFonts w:asciiTheme="majorHAnsi" w:eastAsiaTheme="majorEastAsia" w:hAnsiTheme="majorHAnsi" w:cstheme="majorBidi" w:ascii="Noto Sans CJK JP" w:hAnsi="Noto Sans CJK JP" w:eastAsia="Noto Sans CJK JP" w:cs="Noto Sans CJK JP"/>
      <w:b/>
      <w:bCs/>
      <w:color w:val="202020"/>
      <w:sz w:val="23"/>
      <w:szCs w:val="28"/>
      <w:lang w:val="ja-JP" w:eastAsia="ja-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snapToGrid w:val="0"/>
    </w:pPr>
    <w:rPr>
      <w:rFonts w:asciiTheme="majorHAnsi" w:eastAsiaTheme="majorEastAsia" w:hAnsiTheme="majorHAnsi" w:cstheme="majorBidi" w:ascii="Noto Sans CJK JP" w:hAnsi="Noto Sans CJK JP" w:eastAsia="Noto Sans CJK JP" w:cs="Noto Sans CJK JP"/>
      <w:b/>
      <w:color w:val="202020"/>
      <w:spacing w:val="5"/>
      <w:kern w:val="28"/>
      <w:sz w:val="42"/>
      <w:szCs w:val="52"/>
      <w:lang w:val="ja-JP" w:eastAsia="ja-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00"/>
      <w:snapToGrid w:val="0"/>
    </w:pPr>
    <w:rPr>
      <w:rFonts w:asciiTheme="majorHAnsi" w:eastAsiaTheme="majorEastAsia" w:hAnsiTheme="majorHAnsi" w:cstheme="majorBidi" w:ascii="Noto Sans CJK JP" w:hAnsi="Noto Sans CJK JP" w:eastAsia="Noto Sans CJK JP" w:cs="Noto Sans CJK JP"/>
      <w:b w:val="0"/>
      <w:i/>
      <w:iCs/>
      <w:color w:val="202020"/>
      <w:spacing w:val="15"/>
      <w:sz w:val="22"/>
      <w:szCs w:val="24"/>
      <w:lang w:val="ja-JP" w:eastAsia="ja-JP"/>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SORA GOLF 24 プライバシーポリシー</dc:title>
  <dc:subject>SORA GOLF 24 プライバシーポリシー正式版（2026年10月19日制定）</dc:subject>
  <dc:creator>株式会社勇建</dc:creator>
  <cp:keywords>SORA GOLF 24, プライバシーポリシー</cp:keywords>
  <dc:description/>
  <cp:lastModifiedBy/>
  <cp:revision>1</cp:revision>
  <dcterms:created xsi:type="dcterms:W3CDTF">2013-12-23T23:15:00Z</dcterms:created>
  <dcterms:modified xsi:type="dcterms:W3CDTF">2026-10-19T00:00:00Z</dcterms:modified>
  <cp:category/>
</cp:coreProperties>
</file>